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D" w:rsidRDefault="00D46D69" w:rsidP="00D3309D">
      <w:pPr>
        <w:rPr>
          <w:lang w:bidi="ar-J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8pt;margin-top:-46.65pt;width:76.25pt;height:63.05pt;z-index:251659264" wrapcoords="-122 0 -122 21480 21600 21480 21600 0 -122 0">
            <v:imagedata r:id="rId6" o:title=""/>
            <w10:wrap type="tight"/>
          </v:shape>
          <o:OLEObject Type="Embed" ProgID="MSPhotoEd.3" ShapeID="_x0000_s1026" DrawAspect="Content" ObjectID="_1489407401" r:id="rId7"/>
        </w:pict>
      </w:r>
    </w:p>
    <w:p w:rsidR="00D3309D" w:rsidRDefault="00D3309D" w:rsidP="0098537E">
      <w:pPr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كلية الآداب والفنون              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 xml:space="preserve">      </w:t>
      </w:r>
      <w:r w:rsidR="00541669">
        <w:rPr>
          <w:b/>
          <w:bCs/>
          <w:sz w:val="20"/>
          <w:szCs w:val="20"/>
          <w:rtl/>
          <w:lang w:bidi="ar-JO"/>
        </w:rPr>
        <w:t xml:space="preserve">  </w:t>
      </w:r>
      <w:r w:rsidR="0098537E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="00541669">
        <w:rPr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 xml:space="preserve">       </w:t>
      </w:r>
      <w:r w:rsidR="0098537E">
        <w:rPr>
          <w:rFonts w:hint="cs"/>
          <w:b/>
          <w:bCs/>
          <w:sz w:val="20"/>
          <w:szCs w:val="20"/>
          <w:rtl/>
          <w:lang w:bidi="ar-JO"/>
        </w:rPr>
        <w:t>تعديل السلوك</w:t>
      </w:r>
      <w:r>
        <w:rPr>
          <w:b/>
          <w:bCs/>
          <w:sz w:val="20"/>
          <w:szCs w:val="20"/>
          <w:rtl/>
          <w:lang w:bidi="ar-JO"/>
        </w:rPr>
        <w:t xml:space="preserve"> (</w:t>
      </w:r>
      <w:r w:rsidR="0098537E">
        <w:rPr>
          <w:rFonts w:hint="cs"/>
          <w:b/>
          <w:bCs/>
          <w:sz w:val="20"/>
          <w:szCs w:val="20"/>
          <w:rtl/>
          <w:lang w:bidi="ar-JO"/>
        </w:rPr>
        <w:t>0170424</w:t>
      </w:r>
      <w:r>
        <w:rPr>
          <w:b/>
          <w:bCs/>
          <w:sz w:val="20"/>
          <w:szCs w:val="20"/>
          <w:rtl/>
          <w:lang w:bidi="ar-JO"/>
        </w:rPr>
        <w:t xml:space="preserve">)                                                       </w:t>
      </w:r>
    </w:p>
    <w:p w:rsidR="00D3309D" w:rsidRDefault="00D3309D" w:rsidP="00B25324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قسم الإرشاد النفسي                                  </w:t>
      </w:r>
      <w:r w:rsidR="0098537E"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>
        <w:rPr>
          <w:b/>
          <w:bCs/>
          <w:sz w:val="20"/>
          <w:szCs w:val="20"/>
          <w:rtl/>
          <w:lang w:bidi="ar-JO"/>
        </w:rPr>
        <w:t xml:space="preserve">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>الامتحان</w:t>
      </w:r>
      <w:r>
        <w:rPr>
          <w:b/>
          <w:bCs/>
          <w:sz w:val="20"/>
          <w:szCs w:val="20"/>
          <w:rtl/>
          <w:lang w:bidi="ar-JO"/>
        </w:rPr>
        <w:t xml:space="preserve"> ال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>أول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    </w:t>
      </w:r>
    </w:p>
    <w:p w:rsidR="00D3309D" w:rsidRDefault="00D3309D" w:rsidP="00D3309D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إسم الطالب:                                                                                                                           </w:t>
      </w:r>
    </w:p>
    <w:p w:rsidR="00D3309D" w:rsidRDefault="00D3309D" w:rsidP="0098537E">
      <w:pPr>
        <w:jc w:val="both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الرقم الجامعي: (                             )       </w:t>
      </w:r>
      <w:r w:rsidR="0098537E">
        <w:rPr>
          <w:rFonts w:hint="cs"/>
          <w:b/>
          <w:bCs/>
          <w:sz w:val="20"/>
          <w:szCs w:val="20"/>
          <w:rtl/>
          <w:lang w:bidi="ar-JO"/>
        </w:rPr>
        <w:t xml:space="preserve">    </w:t>
      </w:r>
      <w:r>
        <w:rPr>
          <w:b/>
          <w:bCs/>
          <w:sz w:val="20"/>
          <w:szCs w:val="20"/>
          <w:rtl/>
          <w:lang w:bidi="ar-JO"/>
        </w:rPr>
        <w:t xml:space="preserve">   مدرس المادة: د. </w:t>
      </w:r>
      <w:r w:rsidR="0098537E">
        <w:rPr>
          <w:rFonts w:hint="cs"/>
          <w:b/>
          <w:bCs/>
          <w:sz w:val="20"/>
          <w:szCs w:val="20"/>
          <w:rtl/>
          <w:lang w:bidi="ar-JO"/>
        </w:rPr>
        <w:t>لينة عاشور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الشعبة  (   )</w:t>
      </w:r>
    </w:p>
    <w:p w:rsidR="00D3309D" w:rsidRDefault="00D3309D" w:rsidP="00D3309D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</w:t>
      </w:r>
    </w:p>
    <w:p w:rsidR="00B25324" w:rsidRDefault="00D3309D" w:rsidP="0098537E">
      <w:pPr>
        <w:rPr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>السؤال الأول</w:t>
      </w:r>
      <w:r>
        <w:rPr>
          <w:b/>
          <w:bCs/>
          <w:sz w:val="24"/>
          <w:szCs w:val="24"/>
          <w:rtl/>
          <w:lang w:bidi="ar-JO"/>
        </w:rPr>
        <w:t xml:space="preserve">: </w:t>
      </w:r>
      <w:r w:rsidR="0098537E">
        <w:rPr>
          <w:rFonts w:hint="cs"/>
          <w:b/>
          <w:bCs/>
          <w:sz w:val="24"/>
          <w:szCs w:val="24"/>
          <w:rtl/>
          <w:lang w:bidi="ar-JO"/>
        </w:rPr>
        <w:t xml:space="preserve">صل بين العمود الأول وما يناسبه من العمود الثاني </w:t>
      </w:r>
      <w:r>
        <w:rPr>
          <w:b/>
          <w:bCs/>
          <w:sz w:val="24"/>
          <w:szCs w:val="24"/>
          <w:rtl/>
          <w:lang w:bidi="ar-JO"/>
        </w:rPr>
        <w:t>:</w:t>
      </w:r>
      <w:r>
        <w:rPr>
          <w:b/>
          <w:bCs/>
          <w:rtl/>
          <w:lang w:bidi="ar-JO"/>
        </w:rPr>
        <w:t xml:space="preserve">                    </w:t>
      </w:r>
      <w:r w:rsidR="0098537E">
        <w:rPr>
          <w:b/>
          <w:bCs/>
          <w:rtl/>
          <w:lang w:bidi="ar-JO"/>
        </w:rPr>
        <w:t xml:space="preserve">             </w:t>
      </w:r>
      <w:r>
        <w:rPr>
          <w:b/>
          <w:bCs/>
          <w:rtl/>
          <w:lang w:bidi="ar-JO"/>
        </w:rPr>
        <w:t xml:space="preserve">    </w:t>
      </w:r>
      <w:r w:rsidR="0098537E">
        <w:rPr>
          <w:rFonts w:hint="cs"/>
          <w:b/>
          <w:bCs/>
          <w:rtl/>
          <w:lang w:bidi="ar-JO"/>
        </w:rPr>
        <w:t xml:space="preserve">                 </w:t>
      </w:r>
      <w:r>
        <w:rPr>
          <w:b/>
          <w:bCs/>
          <w:rtl/>
          <w:lang w:bidi="ar-JO"/>
        </w:rPr>
        <w:t xml:space="preserve">   (</w:t>
      </w:r>
      <w:r w:rsidR="0098537E">
        <w:rPr>
          <w:rFonts w:hint="cs"/>
          <w:b/>
          <w:bCs/>
          <w:rtl/>
          <w:lang w:bidi="ar-JO"/>
        </w:rPr>
        <w:t>3</w:t>
      </w:r>
      <w:r>
        <w:rPr>
          <w:b/>
          <w:bCs/>
          <w:rtl/>
          <w:lang w:bidi="ar-JO"/>
        </w:rPr>
        <w:t xml:space="preserve"> علامات)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7068"/>
        <w:gridCol w:w="2235"/>
      </w:tblGrid>
      <w:tr w:rsidR="0098537E" w:rsidRPr="0098537E" w:rsidTr="00210CD4">
        <w:tc>
          <w:tcPr>
            <w:tcW w:w="454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 w:rsidRPr="0098537E">
              <w:rPr>
                <w:rFonts w:hint="cs"/>
                <w:sz w:val="24"/>
                <w:szCs w:val="24"/>
                <w:rtl/>
                <w:lang w:bidi="ar-JO"/>
              </w:rPr>
              <w:t>أ.</w:t>
            </w:r>
          </w:p>
        </w:tc>
        <w:tc>
          <w:tcPr>
            <w:tcW w:w="7068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السلوك محكوم بنتائجه</w:t>
            </w:r>
          </w:p>
        </w:tc>
        <w:tc>
          <w:tcPr>
            <w:tcW w:w="2235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جون واطسن</w:t>
            </w:r>
          </w:p>
        </w:tc>
      </w:tr>
      <w:tr w:rsidR="0098537E" w:rsidRPr="0098537E" w:rsidTr="00210CD4">
        <w:tc>
          <w:tcPr>
            <w:tcW w:w="454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ب.</w:t>
            </w:r>
          </w:p>
        </w:tc>
        <w:tc>
          <w:tcPr>
            <w:tcW w:w="7068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التعلم بالمحاولة والخطأ</w:t>
            </w:r>
          </w:p>
        </w:tc>
        <w:tc>
          <w:tcPr>
            <w:tcW w:w="2235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 . سكنر</w:t>
            </w:r>
          </w:p>
        </w:tc>
      </w:tr>
      <w:tr w:rsidR="0098537E" w:rsidRPr="0098537E" w:rsidTr="00210CD4">
        <w:tc>
          <w:tcPr>
            <w:tcW w:w="454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ج.</w:t>
            </w:r>
          </w:p>
        </w:tc>
        <w:tc>
          <w:tcPr>
            <w:tcW w:w="7068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اعطوني مجموعة من الأطفال لأصنع منهم ما أريد</w:t>
            </w:r>
          </w:p>
        </w:tc>
        <w:tc>
          <w:tcPr>
            <w:tcW w:w="2235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ادوارد ثورنديك</w:t>
            </w:r>
          </w:p>
        </w:tc>
      </w:tr>
      <w:tr w:rsidR="0098537E" w:rsidRPr="0098537E" w:rsidTr="00210CD4">
        <w:tc>
          <w:tcPr>
            <w:tcW w:w="454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د.</w:t>
            </w:r>
          </w:p>
        </w:tc>
        <w:tc>
          <w:tcPr>
            <w:tcW w:w="7068" w:type="dxa"/>
          </w:tcPr>
          <w:p w:rsidR="0098537E" w:rsidRPr="0098537E" w:rsidRDefault="007218F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ما تتعلمه العض</w:t>
            </w:r>
            <w:r w:rsidR="0098537E">
              <w:rPr>
                <w:rFonts w:hint="cs"/>
                <w:sz w:val="24"/>
                <w:szCs w:val="24"/>
                <w:rtl/>
                <w:lang w:bidi="ar-JO"/>
              </w:rPr>
              <w:t>وية هو ماذا يقود الى ماذا</w:t>
            </w:r>
          </w:p>
        </w:tc>
        <w:tc>
          <w:tcPr>
            <w:tcW w:w="2235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ايفان </w:t>
            </w:r>
            <w:proofErr w:type="spellStart"/>
            <w:r w:rsidR="007218FE">
              <w:rPr>
                <w:rFonts w:hint="cs"/>
                <w:sz w:val="24"/>
                <w:szCs w:val="24"/>
                <w:rtl/>
                <w:lang w:bidi="ar-JO"/>
              </w:rPr>
              <w:t>بافلوف</w:t>
            </w:r>
            <w:proofErr w:type="spellEnd"/>
          </w:p>
        </w:tc>
      </w:tr>
      <w:tr w:rsidR="0098537E" w:rsidRPr="0098537E" w:rsidTr="00210CD4">
        <w:tc>
          <w:tcPr>
            <w:tcW w:w="454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هـ.</w:t>
            </w:r>
          </w:p>
        </w:tc>
        <w:tc>
          <w:tcPr>
            <w:tcW w:w="7068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الاقران يحول الاستجابة غير الشرطية الى استجابة شرطية</w:t>
            </w:r>
          </w:p>
        </w:tc>
        <w:tc>
          <w:tcPr>
            <w:tcW w:w="2235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ادوارد تولمان</w:t>
            </w:r>
          </w:p>
        </w:tc>
      </w:tr>
      <w:tr w:rsidR="0098537E" w:rsidRPr="0098537E" w:rsidTr="00210CD4">
        <w:tc>
          <w:tcPr>
            <w:tcW w:w="454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و.</w:t>
            </w:r>
          </w:p>
        </w:tc>
        <w:tc>
          <w:tcPr>
            <w:tcW w:w="7068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التعلم التجنبي يتم على مرحلتين</w:t>
            </w:r>
          </w:p>
        </w:tc>
        <w:tc>
          <w:tcPr>
            <w:tcW w:w="2235" w:type="dxa"/>
          </w:tcPr>
          <w:p w:rsidR="0098537E" w:rsidRPr="0098537E" w:rsidRDefault="0098537E" w:rsidP="00210CD4">
            <w:pPr>
              <w:spacing w:line="48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هوبارت مورر</w:t>
            </w:r>
          </w:p>
        </w:tc>
      </w:tr>
    </w:tbl>
    <w:p w:rsidR="00541669" w:rsidRDefault="00541669" w:rsidP="0055735B">
      <w:pPr>
        <w:rPr>
          <w:b/>
          <w:bCs/>
          <w:sz w:val="24"/>
          <w:szCs w:val="24"/>
          <w:u w:val="single"/>
          <w:rtl/>
          <w:lang w:bidi="ar-JO"/>
        </w:rPr>
      </w:pPr>
    </w:p>
    <w:p w:rsidR="00541669" w:rsidRDefault="00541669" w:rsidP="0055735B">
      <w:pPr>
        <w:rPr>
          <w:b/>
          <w:bCs/>
          <w:sz w:val="24"/>
          <w:szCs w:val="24"/>
          <w:u w:val="single"/>
          <w:rtl/>
          <w:lang w:bidi="ar-JO"/>
        </w:rPr>
      </w:pPr>
    </w:p>
    <w:p w:rsidR="00D3309D" w:rsidRDefault="00D3309D" w:rsidP="00210CD4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 w:rsidR="0055735B">
        <w:rPr>
          <w:rFonts w:hint="cs"/>
          <w:b/>
          <w:bCs/>
          <w:sz w:val="24"/>
          <w:szCs w:val="24"/>
          <w:u w:val="single"/>
          <w:rtl/>
          <w:lang w:bidi="ar-JO"/>
        </w:rPr>
        <w:t>الثاني</w:t>
      </w:r>
      <w:r>
        <w:rPr>
          <w:b/>
          <w:bCs/>
          <w:sz w:val="24"/>
          <w:szCs w:val="24"/>
          <w:rtl/>
          <w:lang w:bidi="ar-JO"/>
        </w:rPr>
        <w:t>:                                                                                                         (</w:t>
      </w:r>
      <w:r w:rsidR="00210CD4"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D3309D" w:rsidRPr="00210CD4" w:rsidRDefault="00210CD4" w:rsidP="007218FE">
      <w:pPr>
        <w:rPr>
          <w:b/>
          <w:bCs/>
          <w:sz w:val="24"/>
          <w:szCs w:val="24"/>
          <w:rtl/>
          <w:lang w:bidi="ar-JO"/>
        </w:rPr>
      </w:pPr>
      <w:r w:rsidRPr="00210CD4">
        <w:rPr>
          <w:rFonts w:hint="cs"/>
          <w:b/>
          <w:bCs/>
          <w:sz w:val="24"/>
          <w:szCs w:val="24"/>
          <w:rtl/>
          <w:lang w:bidi="ar-JO"/>
        </w:rPr>
        <w:t>قارن بين الاشراط الاجرائي و</w:t>
      </w:r>
      <w:r w:rsidR="007218FE">
        <w:rPr>
          <w:rFonts w:hint="cs"/>
          <w:b/>
          <w:bCs/>
          <w:sz w:val="24"/>
          <w:szCs w:val="24"/>
          <w:rtl/>
          <w:lang w:bidi="ar-JO"/>
        </w:rPr>
        <w:t xml:space="preserve">الاشراط الكلاسيكي </w:t>
      </w:r>
      <w:r w:rsidRPr="00210CD4">
        <w:rPr>
          <w:rFonts w:hint="cs"/>
          <w:b/>
          <w:bCs/>
          <w:sz w:val="24"/>
          <w:szCs w:val="24"/>
          <w:rtl/>
          <w:lang w:bidi="ar-JO"/>
        </w:rPr>
        <w:t>حسب الجدول التالي:</w:t>
      </w:r>
    </w:p>
    <w:tbl>
      <w:tblPr>
        <w:tblStyle w:val="TableGrid"/>
        <w:bidiVisual/>
        <w:tblW w:w="9791" w:type="dxa"/>
        <w:tblLook w:val="04A0" w:firstRow="1" w:lastRow="0" w:firstColumn="1" w:lastColumn="0" w:noHBand="0" w:noVBand="1"/>
      </w:tblPr>
      <w:tblGrid>
        <w:gridCol w:w="2703"/>
        <w:gridCol w:w="3685"/>
        <w:gridCol w:w="3403"/>
      </w:tblGrid>
      <w:tr w:rsidR="00210CD4" w:rsidTr="007218FE">
        <w:tc>
          <w:tcPr>
            <w:tcW w:w="2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CD4" w:rsidRPr="00210CD4" w:rsidRDefault="00210CD4" w:rsidP="00210CD4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0C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نوع المقارنة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CD4" w:rsidRPr="00210CD4" w:rsidRDefault="00210CD4" w:rsidP="00210CD4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0C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الأشراط الكلاسيكي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CD4" w:rsidRPr="00210CD4" w:rsidRDefault="00210CD4" w:rsidP="00210CD4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0C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الأشراط الإجرائي</w:t>
            </w:r>
          </w:p>
        </w:tc>
      </w:tr>
      <w:tr w:rsidR="00210CD4" w:rsidTr="007218FE">
        <w:tc>
          <w:tcPr>
            <w:tcW w:w="2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CD4" w:rsidRPr="00210CD4" w:rsidRDefault="00210CD4" w:rsidP="00210CD4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0C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موعد حدوث المثير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CD4" w:rsidRDefault="00210CD4" w:rsidP="00210CD4">
            <w:pPr>
              <w:spacing w:line="600" w:lineRule="auto"/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CD4" w:rsidRDefault="00210CD4" w:rsidP="00210CD4">
            <w:pPr>
              <w:spacing w:line="600" w:lineRule="auto"/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210CD4" w:rsidTr="007218FE"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0CD4" w:rsidRPr="00210CD4" w:rsidRDefault="00210CD4" w:rsidP="00210CD4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0C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الجهاز العصبي ذو العلاقة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0CD4" w:rsidRDefault="00210CD4" w:rsidP="00210CD4">
            <w:pPr>
              <w:spacing w:line="600" w:lineRule="auto"/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0CD4" w:rsidRDefault="00210CD4" w:rsidP="00210CD4">
            <w:pPr>
              <w:spacing w:line="600" w:lineRule="auto"/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210CD4" w:rsidTr="007218FE">
        <w:tc>
          <w:tcPr>
            <w:tcW w:w="2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CD4" w:rsidRPr="00210CD4" w:rsidRDefault="00210CD4" w:rsidP="00210CD4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0C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ماذا يتعلم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CD4" w:rsidRDefault="00210CD4" w:rsidP="00210CD4">
            <w:pPr>
              <w:spacing w:line="600" w:lineRule="auto"/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CD4" w:rsidRDefault="00210CD4" w:rsidP="00210CD4">
            <w:pPr>
              <w:spacing w:line="600" w:lineRule="auto"/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210CD4" w:rsidRDefault="00210CD4" w:rsidP="00D3309D">
      <w:pPr>
        <w:rPr>
          <w:sz w:val="24"/>
          <w:szCs w:val="24"/>
          <w:rtl/>
          <w:lang w:bidi="ar-JO"/>
        </w:rPr>
      </w:pP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541669" w:rsidRDefault="00541669" w:rsidP="00D3309D">
      <w:pPr>
        <w:rPr>
          <w:sz w:val="24"/>
          <w:szCs w:val="24"/>
          <w:rtl/>
          <w:lang w:bidi="ar-JO"/>
        </w:rPr>
      </w:pPr>
    </w:p>
    <w:p w:rsidR="00210CD4" w:rsidRDefault="00210CD4" w:rsidP="00D3309D">
      <w:pPr>
        <w:rPr>
          <w:sz w:val="24"/>
          <w:szCs w:val="24"/>
          <w:rtl/>
          <w:lang w:bidi="ar-JO"/>
        </w:rPr>
      </w:pPr>
    </w:p>
    <w:p w:rsidR="00541669" w:rsidRDefault="00541669" w:rsidP="00D3309D">
      <w:pPr>
        <w:rPr>
          <w:sz w:val="24"/>
          <w:szCs w:val="24"/>
          <w:rtl/>
          <w:lang w:bidi="ar-JO"/>
        </w:rPr>
      </w:pP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D3309D" w:rsidRDefault="00D3309D" w:rsidP="00E92169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 w:rsidR="0055735B">
        <w:rPr>
          <w:rFonts w:hint="cs"/>
          <w:b/>
          <w:bCs/>
          <w:sz w:val="24"/>
          <w:szCs w:val="24"/>
          <w:u w:val="single"/>
          <w:rtl/>
          <w:lang w:bidi="ar-JO"/>
        </w:rPr>
        <w:t>الثالث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 w:rsidR="00E92169">
        <w:rPr>
          <w:rFonts w:hint="cs"/>
          <w:b/>
          <w:bCs/>
          <w:sz w:val="24"/>
          <w:szCs w:val="24"/>
          <w:rtl/>
          <w:lang w:bidi="ar-JO"/>
        </w:rPr>
        <w:t>10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541669" w:rsidRPr="00210CD4" w:rsidRDefault="00210CD4" w:rsidP="00541669">
      <w:pPr>
        <w:rPr>
          <w:b/>
          <w:bCs/>
          <w:sz w:val="24"/>
          <w:szCs w:val="24"/>
          <w:rtl/>
          <w:lang w:bidi="ar-JO"/>
        </w:rPr>
      </w:pPr>
      <w:r w:rsidRPr="00210CD4">
        <w:rPr>
          <w:rFonts w:hint="cs"/>
          <w:b/>
          <w:bCs/>
          <w:sz w:val="24"/>
          <w:szCs w:val="24"/>
          <w:rtl/>
          <w:lang w:bidi="ar-JO"/>
        </w:rPr>
        <w:t>حضر مدرس الرياضيات لغر</w:t>
      </w:r>
      <w:r w:rsidR="00D46D69">
        <w:rPr>
          <w:rFonts w:hint="cs"/>
          <w:b/>
          <w:bCs/>
          <w:sz w:val="24"/>
          <w:szCs w:val="24"/>
          <w:rtl/>
          <w:lang w:bidi="ar-JO"/>
        </w:rPr>
        <w:t xml:space="preserve">فة الارشاد وتحدث عن الطالب فادي، </w:t>
      </w:r>
      <w:r w:rsidRPr="00210CD4">
        <w:rPr>
          <w:rFonts w:hint="cs"/>
          <w:b/>
          <w:bCs/>
          <w:sz w:val="24"/>
          <w:szCs w:val="24"/>
          <w:rtl/>
          <w:lang w:bidi="ar-JO"/>
        </w:rPr>
        <w:t>والذي يظهر كثير</w:t>
      </w:r>
      <w:r w:rsidR="00D46D69">
        <w:rPr>
          <w:rFonts w:hint="cs"/>
          <w:b/>
          <w:bCs/>
          <w:sz w:val="24"/>
          <w:szCs w:val="24"/>
          <w:rtl/>
          <w:lang w:bidi="ar-JO"/>
        </w:rPr>
        <w:t xml:space="preserve"> من السلوك العدواني تجاه زملاءه. حيث يقوم بالسب عليهم وضربهم، </w:t>
      </w:r>
      <w:r w:rsidRPr="00210CD4">
        <w:rPr>
          <w:rFonts w:hint="cs"/>
          <w:b/>
          <w:bCs/>
          <w:sz w:val="24"/>
          <w:szCs w:val="24"/>
          <w:rtl/>
          <w:lang w:bidi="ar-JO"/>
        </w:rPr>
        <w:t>بالإضافة الى انخفاض نتائجه الدراسية</w:t>
      </w:r>
      <w:r w:rsidR="00D46D69">
        <w:rPr>
          <w:rFonts w:hint="cs"/>
          <w:b/>
          <w:bCs/>
          <w:sz w:val="24"/>
          <w:szCs w:val="24"/>
          <w:rtl/>
          <w:lang w:bidi="ar-JO"/>
        </w:rPr>
        <w:t>.</w:t>
      </w:r>
      <w:r w:rsidRPr="00210CD4">
        <w:rPr>
          <w:rFonts w:hint="cs"/>
          <w:b/>
          <w:bCs/>
          <w:sz w:val="24"/>
          <w:szCs w:val="24"/>
          <w:rtl/>
          <w:lang w:bidi="ar-JO"/>
        </w:rPr>
        <w:t xml:space="preserve"> والذي يعتقد المدرس ا</w:t>
      </w:r>
      <w:r>
        <w:rPr>
          <w:rFonts w:hint="cs"/>
          <w:b/>
          <w:bCs/>
          <w:sz w:val="24"/>
          <w:szCs w:val="24"/>
          <w:rtl/>
          <w:lang w:bidi="ar-JO"/>
        </w:rPr>
        <w:t>ن سببها قلة تركيزه وحركته الزائد</w:t>
      </w:r>
      <w:r w:rsidRPr="00210CD4">
        <w:rPr>
          <w:rFonts w:hint="cs"/>
          <w:b/>
          <w:bCs/>
          <w:sz w:val="24"/>
          <w:szCs w:val="24"/>
          <w:rtl/>
          <w:lang w:bidi="ar-JO"/>
        </w:rPr>
        <w:t>ه.</w:t>
      </w:r>
    </w:p>
    <w:p w:rsidR="00210CD4" w:rsidRPr="00541669" w:rsidRDefault="00210CD4" w:rsidP="00541669">
      <w:pPr>
        <w:rPr>
          <w:sz w:val="24"/>
          <w:szCs w:val="24"/>
          <w:rtl/>
          <w:lang w:bidi="ar-JO"/>
        </w:rPr>
      </w:pPr>
      <w:r w:rsidRPr="00210CD4">
        <w:rPr>
          <w:rFonts w:hint="cs"/>
          <w:b/>
          <w:bCs/>
          <w:sz w:val="24"/>
          <w:szCs w:val="24"/>
          <w:rtl/>
          <w:lang w:bidi="ar-JO"/>
        </w:rPr>
        <w:t>بعد اضطلاعك على حالة الطالب فادي الرجاء تحديد ما يلي :</w:t>
      </w: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210CD4" w:rsidRDefault="00210CD4" w:rsidP="00210CD4">
      <w:pPr>
        <w:rPr>
          <w:sz w:val="24"/>
          <w:szCs w:val="24"/>
          <w:rtl/>
          <w:lang w:bidi="ar-JO"/>
        </w:rPr>
      </w:pPr>
    </w:p>
    <w:p w:rsidR="00541669" w:rsidRPr="00541669" w:rsidRDefault="00541669" w:rsidP="00210CD4">
      <w:pPr>
        <w:rPr>
          <w:sz w:val="24"/>
          <w:szCs w:val="24"/>
          <w:rtl/>
          <w:lang w:bidi="ar-JO"/>
        </w:rPr>
      </w:pPr>
      <w:r w:rsidRPr="00541669">
        <w:rPr>
          <w:rFonts w:hint="cs"/>
          <w:sz w:val="24"/>
          <w:szCs w:val="24"/>
          <w:rtl/>
          <w:lang w:bidi="ar-JO"/>
        </w:rPr>
        <w:t>أ‌</w:t>
      </w:r>
      <w:r w:rsidRPr="00541669">
        <w:rPr>
          <w:sz w:val="24"/>
          <w:szCs w:val="24"/>
          <w:rtl/>
          <w:lang w:bidi="ar-JO"/>
        </w:rPr>
        <w:t>.</w:t>
      </w:r>
      <w:r w:rsidRPr="00541669">
        <w:rPr>
          <w:rFonts w:hint="cs"/>
          <w:sz w:val="24"/>
          <w:szCs w:val="24"/>
          <w:rtl/>
          <w:lang w:bidi="ar-JO"/>
        </w:rPr>
        <w:t xml:space="preserve"> </w:t>
      </w:r>
      <w:r w:rsidR="00210CD4">
        <w:rPr>
          <w:rFonts w:hint="cs"/>
          <w:sz w:val="24"/>
          <w:szCs w:val="24"/>
          <w:rtl/>
          <w:lang w:bidi="ar-JO"/>
        </w:rPr>
        <w:t>حدد السلوك المستهدف:</w:t>
      </w:r>
    </w:p>
    <w:p w:rsidR="00541669" w:rsidRPr="00541669" w:rsidRDefault="00541669" w:rsidP="00541669">
      <w:pPr>
        <w:rPr>
          <w:sz w:val="24"/>
          <w:szCs w:val="24"/>
          <w:rtl/>
          <w:lang w:bidi="ar-JO"/>
        </w:rPr>
      </w:pPr>
    </w:p>
    <w:p w:rsidR="00541669" w:rsidRPr="00541669" w:rsidRDefault="00541669" w:rsidP="00541669">
      <w:pPr>
        <w:rPr>
          <w:sz w:val="24"/>
          <w:szCs w:val="24"/>
          <w:rtl/>
          <w:lang w:bidi="ar-JO"/>
        </w:rPr>
      </w:pPr>
    </w:p>
    <w:p w:rsidR="00541669" w:rsidRDefault="00541669" w:rsidP="00210CD4">
      <w:pPr>
        <w:rPr>
          <w:sz w:val="24"/>
          <w:szCs w:val="24"/>
          <w:rtl/>
          <w:lang w:bidi="ar-JO"/>
        </w:rPr>
      </w:pPr>
      <w:r w:rsidRPr="00541669">
        <w:rPr>
          <w:rFonts w:hint="cs"/>
          <w:sz w:val="24"/>
          <w:szCs w:val="24"/>
          <w:rtl/>
          <w:lang w:bidi="ar-JO"/>
        </w:rPr>
        <w:t>ب</w:t>
      </w:r>
      <w:r w:rsidRPr="00541669">
        <w:rPr>
          <w:sz w:val="24"/>
          <w:szCs w:val="24"/>
          <w:rtl/>
          <w:lang w:bidi="ar-JO"/>
        </w:rPr>
        <w:t xml:space="preserve">. </w:t>
      </w:r>
      <w:r w:rsidR="00210CD4">
        <w:rPr>
          <w:rFonts w:hint="cs"/>
          <w:sz w:val="24"/>
          <w:szCs w:val="24"/>
          <w:rtl/>
          <w:lang w:bidi="ar-JO"/>
        </w:rPr>
        <w:t>أذكر المعايير التي اتبعتها في تحديد السلوك المستهدف:</w:t>
      </w:r>
    </w:p>
    <w:p w:rsidR="00210CD4" w:rsidRDefault="00210CD4" w:rsidP="00210CD4">
      <w:pPr>
        <w:rPr>
          <w:sz w:val="24"/>
          <w:szCs w:val="24"/>
          <w:rtl/>
          <w:lang w:bidi="ar-JO"/>
        </w:rPr>
      </w:pPr>
    </w:p>
    <w:p w:rsidR="00210CD4" w:rsidRDefault="00210CD4" w:rsidP="00210CD4">
      <w:pPr>
        <w:rPr>
          <w:sz w:val="24"/>
          <w:szCs w:val="24"/>
          <w:rtl/>
          <w:lang w:bidi="ar-JO"/>
        </w:rPr>
      </w:pPr>
    </w:p>
    <w:p w:rsidR="00E92169" w:rsidRDefault="00E92169" w:rsidP="00210CD4">
      <w:pPr>
        <w:rPr>
          <w:sz w:val="24"/>
          <w:szCs w:val="24"/>
          <w:rtl/>
          <w:lang w:bidi="ar-JO"/>
        </w:rPr>
      </w:pPr>
    </w:p>
    <w:p w:rsidR="00210CD4" w:rsidRDefault="00210CD4" w:rsidP="00210CD4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ج. ما الاعتبارات الاخلاقية التي يجب أخذها بعين الاعتبار:</w:t>
      </w:r>
    </w:p>
    <w:p w:rsidR="00210CD4" w:rsidRDefault="00210CD4" w:rsidP="00210CD4">
      <w:pPr>
        <w:rPr>
          <w:sz w:val="24"/>
          <w:szCs w:val="24"/>
          <w:rtl/>
          <w:lang w:bidi="ar-JO"/>
        </w:rPr>
      </w:pPr>
    </w:p>
    <w:p w:rsidR="00210CD4" w:rsidRDefault="00210CD4" w:rsidP="00210CD4">
      <w:pPr>
        <w:rPr>
          <w:sz w:val="24"/>
          <w:szCs w:val="24"/>
          <w:rtl/>
          <w:lang w:bidi="ar-JO"/>
        </w:rPr>
      </w:pPr>
    </w:p>
    <w:p w:rsidR="00210CD4" w:rsidRDefault="00210CD4" w:rsidP="00210CD4">
      <w:pPr>
        <w:rPr>
          <w:sz w:val="24"/>
          <w:szCs w:val="24"/>
          <w:rtl/>
          <w:lang w:bidi="ar-JO"/>
        </w:rPr>
      </w:pPr>
    </w:p>
    <w:p w:rsidR="00210CD4" w:rsidRDefault="00210CD4" w:rsidP="00210CD4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د. قم بصياغة هدفين سلوكيين</w:t>
      </w:r>
      <w:r w:rsidR="00D46D69">
        <w:rPr>
          <w:rFonts w:hint="cs"/>
          <w:sz w:val="24"/>
          <w:szCs w:val="24"/>
          <w:rtl/>
          <w:lang w:bidi="ar-JO"/>
        </w:rPr>
        <w:t>:</w:t>
      </w:r>
    </w:p>
    <w:p w:rsidR="00210CD4" w:rsidRDefault="00210CD4" w:rsidP="00210CD4">
      <w:pPr>
        <w:rPr>
          <w:sz w:val="24"/>
          <w:szCs w:val="24"/>
          <w:rtl/>
          <w:lang w:bidi="ar-JO"/>
        </w:rPr>
      </w:pPr>
    </w:p>
    <w:p w:rsidR="00E92169" w:rsidRDefault="00E92169" w:rsidP="00210CD4">
      <w:pPr>
        <w:rPr>
          <w:sz w:val="24"/>
          <w:szCs w:val="24"/>
          <w:rtl/>
          <w:lang w:bidi="ar-JO"/>
        </w:rPr>
      </w:pPr>
    </w:p>
    <w:p w:rsidR="00210CD4" w:rsidRDefault="00210CD4" w:rsidP="00210CD4">
      <w:pPr>
        <w:rPr>
          <w:sz w:val="24"/>
          <w:szCs w:val="24"/>
          <w:rtl/>
          <w:lang w:bidi="ar-JO"/>
        </w:rPr>
      </w:pPr>
    </w:p>
    <w:p w:rsidR="00210CD4" w:rsidRPr="00541669" w:rsidRDefault="00210CD4" w:rsidP="00210CD4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هـ. حدد أسلوب القياس المناسب</w:t>
      </w:r>
      <w:r w:rsidR="00D46D69">
        <w:rPr>
          <w:rFonts w:hint="cs"/>
          <w:sz w:val="24"/>
          <w:szCs w:val="24"/>
          <w:rtl/>
          <w:lang w:bidi="ar-JO"/>
        </w:rPr>
        <w:t xml:space="preserve"> واذكر السبب</w:t>
      </w:r>
      <w:r>
        <w:rPr>
          <w:rFonts w:hint="cs"/>
          <w:sz w:val="24"/>
          <w:szCs w:val="24"/>
          <w:rtl/>
          <w:lang w:bidi="ar-JO"/>
        </w:rPr>
        <w:t>:</w:t>
      </w:r>
    </w:p>
    <w:p w:rsidR="00541669" w:rsidRPr="00541669" w:rsidRDefault="00541669" w:rsidP="00541669">
      <w:pPr>
        <w:rPr>
          <w:sz w:val="24"/>
          <w:szCs w:val="24"/>
          <w:rtl/>
          <w:lang w:bidi="ar-JO"/>
        </w:rPr>
      </w:pPr>
    </w:p>
    <w:p w:rsidR="00541669" w:rsidRPr="00541669" w:rsidRDefault="00541669" w:rsidP="00541669">
      <w:pPr>
        <w:rPr>
          <w:sz w:val="24"/>
          <w:szCs w:val="24"/>
          <w:rtl/>
          <w:lang w:bidi="ar-JO"/>
        </w:rPr>
      </w:pPr>
    </w:p>
    <w:p w:rsidR="00541669" w:rsidRPr="00541669" w:rsidRDefault="00541669" w:rsidP="00541669">
      <w:pPr>
        <w:rPr>
          <w:sz w:val="24"/>
          <w:szCs w:val="24"/>
          <w:rtl/>
          <w:lang w:bidi="ar-JO"/>
        </w:rPr>
      </w:pPr>
    </w:p>
    <w:p w:rsidR="00541669" w:rsidRDefault="00541669" w:rsidP="00541669">
      <w:pPr>
        <w:rPr>
          <w:sz w:val="24"/>
          <w:szCs w:val="24"/>
          <w:rtl/>
          <w:lang w:bidi="ar-JO"/>
        </w:rPr>
      </w:pPr>
    </w:p>
    <w:p w:rsidR="00E92169" w:rsidRDefault="00E92169" w:rsidP="00541669">
      <w:pPr>
        <w:rPr>
          <w:sz w:val="24"/>
          <w:szCs w:val="24"/>
          <w:rtl/>
          <w:lang w:bidi="ar-JO"/>
        </w:rPr>
      </w:pPr>
    </w:p>
    <w:p w:rsidR="00E92169" w:rsidRDefault="00E92169" w:rsidP="00541669">
      <w:pPr>
        <w:rPr>
          <w:sz w:val="24"/>
          <w:szCs w:val="24"/>
          <w:rtl/>
          <w:lang w:bidi="ar-JO"/>
        </w:rPr>
      </w:pPr>
    </w:p>
    <w:p w:rsidR="00E92169" w:rsidRDefault="00E92169" w:rsidP="00E92169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الرابع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>
        <w:rPr>
          <w:rFonts w:hint="cs"/>
          <w:b/>
          <w:bCs/>
          <w:sz w:val="24"/>
          <w:szCs w:val="24"/>
          <w:rtl/>
          <w:lang w:bidi="ar-JO"/>
        </w:rPr>
        <w:t>4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D46D69" w:rsidRDefault="00D46D69" w:rsidP="00541669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عرف ما يلي :</w:t>
      </w:r>
    </w:p>
    <w:p w:rsidR="00E92169" w:rsidRDefault="00D46D69" w:rsidP="00541669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1. </w:t>
      </w:r>
      <w:r w:rsidR="00E92169">
        <w:rPr>
          <w:rFonts w:hint="cs"/>
          <w:b/>
          <w:bCs/>
          <w:sz w:val="24"/>
          <w:szCs w:val="24"/>
          <w:rtl/>
          <w:lang w:bidi="ar-JO"/>
        </w:rPr>
        <w:t>تعديل السلوك</w:t>
      </w: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D46D69" w:rsidRDefault="00D46D69" w:rsidP="0054166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D46D69" w:rsidRDefault="00D46D69" w:rsidP="00541669">
      <w:pPr>
        <w:rPr>
          <w:b/>
          <w:bCs/>
          <w:sz w:val="24"/>
          <w:szCs w:val="24"/>
          <w:rtl/>
          <w:lang w:bidi="ar-JO"/>
        </w:rPr>
      </w:pPr>
    </w:p>
    <w:p w:rsidR="00E92169" w:rsidRDefault="00D46D69" w:rsidP="00541669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2. </w:t>
      </w:r>
      <w:r w:rsidR="00E92169">
        <w:rPr>
          <w:rFonts w:hint="cs"/>
          <w:b/>
          <w:bCs/>
          <w:sz w:val="24"/>
          <w:szCs w:val="24"/>
          <w:rtl/>
          <w:lang w:bidi="ar-JO"/>
        </w:rPr>
        <w:t>السلوك الشاذ</w:t>
      </w: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D46D69" w:rsidRDefault="00D46D69" w:rsidP="0054166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D46D69" w:rsidRDefault="00D46D69" w:rsidP="00541669">
      <w:pPr>
        <w:rPr>
          <w:b/>
          <w:bCs/>
          <w:sz w:val="24"/>
          <w:szCs w:val="24"/>
          <w:rtl/>
          <w:lang w:bidi="ar-JO"/>
        </w:rPr>
      </w:pPr>
    </w:p>
    <w:p w:rsidR="00E92169" w:rsidRDefault="00D46D69" w:rsidP="00541669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3. </w:t>
      </w:r>
      <w:r w:rsidR="00E92169">
        <w:rPr>
          <w:rFonts w:hint="cs"/>
          <w:b/>
          <w:bCs/>
          <w:sz w:val="24"/>
          <w:szCs w:val="24"/>
          <w:rtl/>
          <w:lang w:bidi="ar-JO"/>
        </w:rPr>
        <w:t>كمون السلوك</w:t>
      </w: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D46D69" w:rsidRDefault="00D46D69" w:rsidP="0054166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D46D69" w:rsidRDefault="00D46D69" w:rsidP="00541669">
      <w:pPr>
        <w:rPr>
          <w:b/>
          <w:bCs/>
          <w:sz w:val="24"/>
          <w:szCs w:val="24"/>
          <w:rtl/>
          <w:lang w:bidi="ar-JO"/>
        </w:rPr>
      </w:pPr>
    </w:p>
    <w:p w:rsidR="00E92169" w:rsidRDefault="00D46D69" w:rsidP="00541669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4. </w:t>
      </w:r>
      <w:r w:rsidR="00E92169">
        <w:rPr>
          <w:rFonts w:hint="cs"/>
          <w:b/>
          <w:bCs/>
          <w:sz w:val="24"/>
          <w:szCs w:val="24"/>
          <w:rtl/>
          <w:lang w:bidi="ar-JO"/>
        </w:rPr>
        <w:t>مبدأ الحتمية</w:t>
      </w: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D46D69" w:rsidRDefault="00D46D69" w:rsidP="0054166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D46D69" w:rsidRDefault="00D46D69" w:rsidP="0054166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D46D69" w:rsidRDefault="00D46D69" w:rsidP="0054166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D46D69" w:rsidRDefault="00D46D69" w:rsidP="00541669">
      <w:pPr>
        <w:rPr>
          <w:b/>
          <w:bCs/>
          <w:sz w:val="24"/>
          <w:szCs w:val="24"/>
          <w:rtl/>
          <w:lang w:bidi="ar-JO"/>
        </w:rPr>
      </w:pPr>
      <w:bookmarkStart w:id="0" w:name="_GoBack"/>
      <w:bookmarkEnd w:id="0"/>
    </w:p>
    <w:p w:rsidR="00E92169" w:rsidRPr="00541669" w:rsidRDefault="00E92169" w:rsidP="00541669">
      <w:pPr>
        <w:rPr>
          <w:sz w:val="24"/>
          <w:szCs w:val="24"/>
          <w:rtl/>
          <w:lang w:bidi="ar-JO"/>
        </w:rPr>
      </w:pPr>
    </w:p>
    <w:p w:rsidR="00541669" w:rsidRPr="00541669" w:rsidRDefault="00541669" w:rsidP="00541669">
      <w:pPr>
        <w:rPr>
          <w:sz w:val="24"/>
          <w:szCs w:val="24"/>
          <w:rtl/>
          <w:lang w:bidi="ar-JO"/>
        </w:rPr>
      </w:pPr>
    </w:p>
    <w:p w:rsidR="00D3309D" w:rsidRDefault="00D3309D" w:rsidP="00541669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انتهت الأسئلة</w:t>
      </w:r>
    </w:p>
    <w:p w:rsidR="00D3309D" w:rsidRDefault="00D3309D" w:rsidP="00D3309D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مع تمنياتي لكم بالتوفيق</w:t>
      </w: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rtl/>
          <w:lang w:bidi="ar-JO"/>
        </w:rPr>
      </w:pPr>
    </w:p>
    <w:sectPr w:rsidR="00D3309D" w:rsidSect="00541669">
      <w:pgSz w:w="12240" w:h="15840"/>
      <w:pgMar w:top="1276" w:right="1440" w:bottom="53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A40"/>
    <w:multiLevelType w:val="hybridMultilevel"/>
    <w:tmpl w:val="850804EC"/>
    <w:lvl w:ilvl="0" w:tplc="FCB2E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3B"/>
    <w:rsid w:val="00210CD4"/>
    <w:rsid w:val="002E3DA4"/>
    <w:rsid w:val="00470565"/>
    <w:rsid w:val="004965B0"/>
    <w:rsid w:val="00541669"/>
    <w:rsid w:val="0055735B"/>
    <w:rsid w:val="00572249"/>
    <w:rsid w:val="005A633B"/>
    <w:rsid w:val="007218FE"/>
    <w:rsid w:val="0079047D"/>
    <w:rsid w:val="007E482C"/>
    <w:rsid w:val="00974841"/>
    <w:rsid w:val="0098537E"/>
    <w:rsid w:val="00AA7DB7"/>
    <w:rsid w:val="00B25324"/>
    <w:rsid w:val="00BC4FDF"/>
    <w:rsid w:val="00D3309D"/>
    <w:rsid w:val="00D46D69"/>
    <w:rsid w:val="00E92169"/>
    <w:rsid w:val="00FB3FA6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  <w:style w:type="table" w:styleId="TableGrid">
    <w:name w:val="Table Grid"/>
    <w:basedOn w:val="TableNormal"/>
    <w:uiPriority w:val="59"/>
    <w:rsid w:val="0098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  <w:style w:type="table" w:styleId="TableGrid">
    <w:name w:val="Table Grid"/>
    <w:basedOn w:val="TableNormal"/>
    <w:uiPriority w:val="59"/>
    <w:rsid w:val="0098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Alnimer</dc:creator>
  <cp:lastModifiedBy>Muna Yousef</cp:lastModifiedBy>
  <cp:revision>4</cp:revision>
  <cp:lastPrinted>2015-02-05T10:44:00Z</cp:lastPrinted>
  <dcterms:created xsi:type="dcterms:W3CDTF">2015-04-01T11:18:00Z</dcterms:created>
  <dcterms:modified xsi:type="dcterms:W3CDTF">2015-04-01T12:30:00Z</dcterms:modified>
</cp:coreProperties>
</file>